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Style22"/>
              <w:spacing w:lineRule="auto" w:line="240"/>
              <w:jc w:val="right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Style22"/>
              <w:spacing w:lineRule="auto" w:line="240"/>
              <w:jc w:val="both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Приложение 1 </w:t>
            </w:r>
          </w:p>
          <w:p>
            <w:pPr>
              <w:pStyle w:val="Style22"/>
              <w:spacing w:lineRule="auto" w:line="240"/>
              <w:jc w:val="both"/>
              <w:rPr>
                <w:rFonts w:ascii="Liberation Serif" w:hAnsi="Liberation Serif"/>
                <w:b/>
                <w:b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292929"/>
                <w:sz w:val="28"/>
                <w:szCs w:val="28"/>
              </w:rPr>
              <w:t>УТВЕРЖДЕН</w:t>
            </w:r>
          </w:p>
          <w:p>
            <w:pPr>
              <w:pStyle w:val="Style22"/>
              <w:spacing w:lineRule="auto" w:line="240"/>
              <w:jc w:val="both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22"/>
              <w:spacing w:lineRule="auto" w:line="240"/>
              <w:jc w:val="both"/>
              <w:rPr/>
            </w:pPr>
            <w:r>
              <w:rPr>
                <w:rStyle w:val="Style13"/>
                <w:rFonts w:ascii="Liberation Serif" w:hAnsi="Liberation Serif"/>
                <w:color w:val="292929"/>
                <w:sz w:val="28"/>
                <w:szCs w:val="28"/>
              </w:rPr>
              <w:t xml:space="preserve">от 17.05.2019  </w:t>
            </w:r>
            <w:r>
              <w:rPr>
                <w:rStyle w:val="Style13"/>
                <w:rFonts w:ascii="Liberation Serif" w:hAnsi="Liberation Serif"/>
                <w:color w:val="292929"/>
                <w:sz w:val="28"/>
                <w:szCs w:val="28"/>
                <w:lang w:val="en-US"/>
              </w:rPr>
              <w:t xml:space="preserve">N </w:t>
            </w:r>
            <w:r>
              <w:rPr>
                <w:rStyle w:val="Style13"/>
                <w:rFonts w:ascii="Liberation Serif" w:hAnsi="Liberation Serif"/>
                <w:color w:val="292929"/>
                <w:sz w:val="28"/>
                <w:szCs w:val="28"/>
                <w:lang w:val="ru-RU"/>
              </w:rPr>
              <w:t>424</w:t>
            </w:r>
          </w:p>
        </w:tc>
      </w:tr>
    </w:tbl>
    <w:p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ПЛАН </w:t>
      </w:r>
    </w:p>
    <w:p>
      <w:pPr>
        <w:pStyle w:val="ConsPlusNonformat"/>
        <w:jc w:val="center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по устранению недостатков, выявленных в ходе независимой оценки </w:t>
        <w:br/>
        <w:t xml:space="preserve">качества условий оказания услуг </w:t>
      </w:r>
      <w:r>
        <w:rPr>
          <w:rStyle w:val="Style13"/>
          <w:rFonts w:ascii="Liberation Serif" w:hAnsi="Liberation Serif"/>
        </w:rPr>
        <w:t>&lt;1&gt;</w:t>
      </w:r>
    </w:p>
    <w:p>
      <w:pPr>
        <w:pStyle w:val="ConsPlusNonformat"/>
        <w:jc w:val="center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 xml:space="preserve">Муниципальное бюджетное учреждение культуры </w:t>
      </w:r>
    </w:p>
    <w:p>
      <w:pPr>
        <w:pStyle w:val="ConsPlusNonformat"/>
        <w:jc w:val="center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Камышловского городского округа «Камышловский краеведческий музей»</w:t>
      </w:r>
    </w:p>
    <w:p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(наименование организации)</w:t>
      </w:r>
    </w:p>
    <w:p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2019 год</w:t>
      </w:r>
    </w:p>
    <w:tbl>
      <w:tblPr>
        <w:tblW w:w="975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71"/>
        <w:gridCol w:w="2216"/>
        <w:gridCol w:w="1325"/>
        <w:gridCol w:w="45"/>
        <w:gridCol w:w="1403"/>
        <w:gridCol w:w="329"/>
        <w:gridCol w:w="1021"/>
        <w:gridCol w:w="1140"/>
      </w:tblGrid>
      <w:tr>
        <w:trPr/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0"/>
              </w:rPr>
              <w:t>Плановый срок реализации мероприятия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0"/>
              </w:rPr>
              <w:t xml:space="preserve">Ответственный исполнитель </w:t>
              <w:br/>
              <w:t>(с указанием фамилии, имени, отчества и должности)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bookmarkStart w:id="0" w:name="P220"/>
            <w:bookmarkEnd w:id="0"/>
            <w:r>
              <w:rPr>
                <w:rStyle w:val="Style13"/>
                <w:rFonts w:ascii="Liberation Serif" w:hAnsi="Liberation Serif"/>
                <w:sz w:val="20"/>
              </w:rPr>
              <w:t>Сведения о ходе реализации мероприятия &lt;2&gt;</w:t>
            </w:r>
          </w:p>
        </w:tc>
      </w:tr>
      <w:tr>
        <w:trPr/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3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0"/>
              </w:rPr>
              <w:t>реализованные меры по устранению выявленных недостатков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0"/>
              </w:rPr>
              <w:t>фактический срок реализации</w:t>
            </w:r>
          </w:p>
        </w:tc>
      </w:tr>
      <w:tr>
        <w:trPr>
          <w:trHeight w:val="30" w:hRule="atLeast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</w:tr>
      <w:tr>
        <w:trPr/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0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>
        <w:trPr/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Style w:val="Style13"/>
                <w:rFonts w:cs="Times New Roman" w:ascii="Liberation Serif" w:hAnsi="Liberation Serif"/>
                <w:sz w:val="24"/>
                <w:szCs w:val="24"/>
              </w:rPr>
              <w:t xml:space="preserve">Недостатков не выявлено. 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II. Комфортность условий предоставления услуг</w:t>
            </w:r>
          </w:p>
        </w:tc>
      </w:tr>
      <w:tr>
        <w:trPr/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Style w:val="Style13"/>
                <w:rFonts w:cs="Times New Roman" w:ascii="Liberation Serif" w:hAnsi="Liberation Serif"/>
                <w:sz w:val="24"/>
                <w:szCs w:val="24"/>
              </w:rPr>
              <w:t xml:space="preserve">Недостатков не выявлено. 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</w:tr>
      <w:tr>
        <w:trPr/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III. Доступность услуг для инвалидов</w:t>
            </w:r>
          </w:p>
        </w:tc>
      </w:tr>
      <w:tr>
        <w:trPr/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Style w:val="Style13"/>
                <w:rFonts w:cs="Times New Roman" w:ascii="Liberation Serif" w:hAnsi="Liberation Serif"/>
                <w:sz w:val="24"/>
                <w:szCs w:val="24"/>
                <w:u w:val="single"/>
              </w:rPr>
              <w:t xml:space="preserve">Недостатков не выявлено.   </w:t>
            </w:r>
          </w:p>
          <w:p>
            <w:pPr>
              <w:pStyle w:val="ConsPlusNormal"/>
              <w:rPr/>
            </w:pPr>
            <w:r>
              <w:rPr>
                <w:rStyle w:val="Style13"/>
                <w:rFonts w:cs="Times New Roman" w:ascii="Liberation Serif" w:hAnsi="Liberation Serif"/>
                <w:sz w:val="24"/>
                <w:szCs w:val="24"/>
              </w:rPr>
              <w:t>Рекомендовано: проанализировать возможность совершенствования данных условий и принять меры для увеличения степени доступности получения услуг лицам с ограниченными возможностями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  <w:tab w:val="left" w:pos="398" w:leader="none"/>
              </w:tabs>
              <w:ind w:right="85" w:hanging="0"/>
              <w:rPr/>
            </w:pPr>
            <w:r>
              <w:rPr>
                <w:rStyle w:val="Style13"/>
                <w:rFonts w:cs="Times New Roman" w:ascii="Liberation Serif" w:hAnsi="Liberation Serif"/>
                <w:sz w:val="24"/>
                <w:szCs w:val="24"/>
              </w:rPr>
              <w:t>Устройство тротуара на бетонном основании с покрытием из плиток гладких неглазурованных керамических одноцветных и металлических ограждений без поручней.</w:t>
            </w:r>
          </w:p>
          <w:p>
            <w:pPr>
              <w:pStyle w:val="ConsPlusNormal"/>
              <w:tabs>
                <w:tab w:val="clear" w:pos="708"/>
                <w:tab w:val="left" w:pos="398" w:leader="none"/>
              </w:tabs>
              <w:ind w:right="85" w:hanging="0"/>
              <w:rPr/>
            </w:pPr>
            <w:r>
              <w:rPr>
                <w:rStyle w:val="Style13"/>
                <w:rFonts w:cs="Times New Roman" w:ascii="Liberation Serif" w:hAnsi="Liberation Serif"/>
                <w:sz w:val="24"/>
                <w:szCs w:val="24"/>
              </w:rPr>
              <w:t>Устройство входной площадки запасного входа в здание (</w:t>
            </w:r>
            <w:r>
              <w:rPr>
                <w:rStyle w:val="Style13"/>
                <w:rFonts w:cs="Times New Roman" w:ascii="Liberation Serif" w:hAnsi="Liberation Serif"/>
                <w:spacing w:val="-6"/>
                <w:sz w:val="24"/>
                <w:szCs w:val="24"/>
              </w:rPr>
              <w:t>с уровня поверхности земли)</w:t>
            </w:r>
            <w:r>
              <w:rPr>
                <w:rStyle w:val="Style13"/>
                <w:rFonts w:cs="Times New Roman" w:ascii="Liberation Serif" w:hAnsi="Liberation Serif"/>
                <w:sz w:val="24"/>
                <w:szCs w:val="24"/>
              </w:rPr>
              <w:t xml:space="preserve"> без установки лестницы и пандуса. Установка кнопки вызова персонала со звуковым извещателем </w:t>
            </w:r>
            <w:r>
              <w:rPr>
                <w:rStyle w:val="Style13"/>
                <w:rFonts w:cs="Times New Roman" w:ascii="Liberation Serif" w:hAnsi="Liberation Serif"/>
                <w:color w:val="1A171B"/>
                <w:sz w:val="24"/>
                <w:szCs w:val="24"/>
                <w:highlight w:val="white"/>
              </w:rPr>
              <w:t xml:space="preserve">(сумма затрат </w:t>
            </w:r>
            <w:r>
              <w:rPr>
                <w:rStyle w:val="Style13"/>
                <w:rFonts w:cs="Times New Roman" w:ascii="Liberation Serif" w:hAnsi="Liberation Serif"/>
                <w:sz w:val="24"/>
                <w:szCs w:val="24"/>
              </w:rPr>
              <w:t>190 тыс. руб.)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При наличии финансирования</w:t>
            </w:r>
          </w:p>
          <w:p>
            <w:pPr>
              <w:pStyle w:val="ConsPlusNormal"/>
              <w:rPr/>
            </w:pPr>
            <w:r>
              <w:rPr>
                <w:rStyle w:val="Style13"/>
                <w:rFonts w:ascii="Liberation Serif" w:hAnsi="Liberation Serif"/>
                <w:bCs/>
                <w:sz w:val="24"/>
                <w:szCs w:val="24"/>
              </w:rPr>
              <w:t xml:space="preserve">из местного бюджета </w:t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Style w:val="Style13"/>
                <w:rFonts w:cs="Times New Roman" w:ascii="Liberation Serif" w:hAnsi="Liberation Serif"/>
                <w:sz w:val="24"/>
                <w:szCs w:val="24"/>
              </w:rPr>
              <w:t>Директор Шевелёва Татьяна Владимировна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</w:tr>
      <w:tr>
        <w:trPr/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right="85" w:hanging="0"/>
              <w:rPr/>
            </w:pPr>
            <w:r>
              <w:rPr>
                <w:rStyle w:val="Style13"/>
                <w:rFonts w:cs="Times New Roman" w:ascii="Liberation Serif" w:hAnsi="Liberation Serif"/>
                <w:sz w:val="24"/>
                <w:szCs w:val="24"/>
              </w:rPr>
              <w:t xml:space="preserve">Использование рельефно-графических пособий и информационных указателей с использованием шрифта Брайля </w:t>
            </w:r>
            <w:r>
              <w:rPr>
                <w:rStyle w:val="Style13"/>
                <w:rFonts w:cs="Times New Roman" w:ascii="Liberation Serif" w:hAnsi="Liberation Serif"/>
                <w:color w:val="1A171B"/>
                <w:sz w:val="24"/>
                <w:szCs w:val="24"/>
                <w:highlight w:val="white"/>
              </w:rPr>
              <w:t xml:space="preserve">(сумма затрат </w:t>
            </w:r>
            <w:r>
              <w:rPr>
                <w:rStyle w:val="Style13"/>
                <w:rFonts w:cs="Times New Roman" w:ascii="Liberation Serif" w:hAnsi="Liberation Serif"/>
                <w:sz w:val="24"/>
                <w:szCs w:val="24"/>
              </w:rPr>
              <w:t>26,6 тыс. руб.)</w:t>
            </w:r>
          </w:p>
          <w:p>
            <w:pPr>
              <w:pStyle w:val="ConsPlusNormal"/>
              <w:ind w:right="85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При наличии финансирования</w:t>
            </w:r>
          </w:p>
          <w:p>
            <w:pPr>
              <w:pStyle w:val="ConsPlusNormal"/>
              <w:rPr/>
            </w:pPr>
            <w:r>
              <w:rPr>
                <w:rStyle w:val="Style13"/>
                <w:rFonts w:ascii="Liberation Serif" w:hAnsi="Liberation Serif"/>
                <w:bCs/>
                <w:sz w:val="24"/>
                <w:szCs w:val="24"/>
              </w:rPr>
              <w:t>из бюджета КГО и от приносящей доход деятельности учреждения</w:t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Style w:val="Style13"/>
                <w:rFonts w:cs="Times New Roman" w:ascii="Liberation Serif" w:hAnsi="Liberation Serif"/>
                <w:sz w:val="24"/>
                <w:szCs w:val="24"/>
              </w:rPr>
              <w:t>Директор Шевелёва Татьяна Владимировна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</w:tr>
      <w:tr>
        <w:trPr/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numPr>
                <w:ilvl w:val="1"/>
                <w:numId w:val="2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85" w:hanging="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Выделение и оборудование доступной для МГН кабины туалета с прокладкой трубопроводов водоснабжения и канализации: </w:t>
            </w:r>
          </w:p>
          <w:p>
            <w:pPr>
              <w:pStyle w:val="2"/>
              <w:numPr>
                <w:ilvl w:val="1"/>
                <w:numId w:val="2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85" w:hanging="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- устройство ее перегородок и входной двери, </w:t>
            </w:r>
            <w:r>
              <w:rPr>
                <w:rStyle w:val="Style13"/>
                <w:rFonts w:ascii="Liberation Serif" w:hAnsi="Liberation Serif"/>
                <w:color w:val="000000"/>
                <w:spacing w:val="2"/>
                <w:sz w:val="24"/>
                <w:szCs w:val="24"/>
                <w:highlight w:val="white"/>
              </w:rPr>
              <w:t xml:space="preserve">открывающейся наружу, шириной 0,9м; </w:t>
            </w:r>
          </w:p>
          <w:p>
            <w:pPr>
              <w:pStyle w:val="2"/>
              <w:numPr>
                <w:ilvl w:val="1"/>
                <w:numId w:val="2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85" w:hanging="0"/>
              <w:rPr>
                <w:rFonts w:ascii="Liberation Serif" w:hAnsi="Liberation Serif"/>
                <w:color w:val="000000"/>
                <w:spacing w:val="2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color w:val="000000"/>
                <w:spacing w:val="2"/>
                <w:sz w:val="24"/>
                <w:szCs w:val="24"/>
                <w:highlight w:val="white"/>
              </w:rPr>
              <w:t xml:space="preserve">- окраска стен; </w:t>
            </w:r>
          </w:p>
          <w:p>
            <w:pPr>
              <w:pStyle w:val="2"/>
              <w:numPr>
                <w:ilvl w:val="1"/>
                <w:numId w:val="2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85" w:hanging="0"/>
              <w:rPr/>
            </w:pPr>
            <w:r>
              <w:rPr>
                <w:rStyle w:val="Style13"/>
                <w:rFonts w:ascii="Liberation Serif" w:hAnsi="Liberation Serif"/>
                <w:color w:val="000000"/>
                <w:spacing w:val="2"/>
                <w:sz w:val="24"/>
                <w:szCs w:val="24"/>
                <w:highlight w:val="white"/>
              </w:rPr>
              <w:t xml:space="preserve">- устройство потолка, светильников, напольных покрытий; </w:t>
            </w:r>
          </w:p>
          <w:p>
            <w:pPr>
              <w:pStyle w:val="2"/>
              <w:numPr>
                <w:ilvl w:val="1"/>
                <w:numId w:val="2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85" w:hanging="0"/>
              <w:rPr/>
            </w:pPr>
            <w:r>
              <w:rPr>
                <w:rStyle w:val="Style13"/>
                <w:rFonts w:ascii="Liberation Serif" w:hAnsi="Liberation Serif"/>
                <w:color w:val="000000"/>
                <w:spacing w:val="2"/>
                <w:sz w:val="24"/>
                <w:szCs w:val="24"/>
                <w:highlight w:val="white"/>
              </w:rPr>
              <w:t>- установку унитаза-компакт для инвалидов;</w:t>
            </w:r>
          </w:p>
          <w:p>
            <w:pPr>
              <w:pStyle w:val="2"/>
              <w:numPr>
                <w:ilvl w:val="1"/>
                <w:numId w:val="2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85" w:hanging="0"/>
              <w:rPr/>
            </w:pPr>
            <w:r>
              <w:rPr>
                <w:rStyle w:val="Style13"/>
                <w:rFonts w:ascii="Liberation Serif" w:hAnsi="Liberation Serif"/>
                <w:color w:val="000000"/>
                <w:spacing w:val="2"/>
                <w:sz w:val="24"/>
                <w:szCs w:val="24"/>
                <w:highlight w:val="white"/>
              </w:rPr>
              <w:t xml:space="preserve">- установка умывальника одиночного для инвалидов с подводкой холодной воды, смесителя для умывальника с поворотным корпусом, одной рукояткой, с аэратором. </w:t>
            </w:r>
          </w:p>
          <w:p>
            <w:pPr>
              <w:pStyle w:val="2"/>
              <w:numPr>
                <w:ilvl w:val="1"/>
                <w:numId w:val="2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85" w:hanging="0"/>
              <w:rPr/>
            </w:pPr>
            <w:r>
              <w:rPr>
                <w:rStyle w:val="Style13"/>
                <w:rFonts w:ascii="Liberation Serif" w:hAnsi="Liberation Serif"/>
                <w:color w:val="000000"/>
                <w:spacing w:val="2"/>
                <w:sz w:val="24"/>
                <w:szCs w:val="24"/>
                <w:highlight w:val="white"/>
              </w:rPr>
              <w:t>- установка откидных опорных поручней и крючков для костылей, поручней для раковины, рукосушителя.</w:t>
            </w: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 </w:t>
            </w:r>
          </w:p>
          <w:p>
            <w:pPr>
              <w:pStyle w:val="ConsPlusNormal"/>
              <w:ind w:right="85" w:hanging="0"/>
              <w:rPr/>
            </w:pPr>
            <w:r>
              <w:rPr>
                <w:rStyle w:val="Style13"/>
                <w:rFonts w:cs="Times New Roman" w:ascii="Liberation Serif" w:hAnsi="Liberation Serif"/>
                <w:sz w:val="24"/>
                <w:szCs w:val="24"/>
              </w:rPr>
              <w:t>- обеспечение санитарно-гигиенического помещения кнопкой вызова персонала со звуковым извещателем.</w:t>
            </w:r>
          </w:p>
          <w:p>
            <w:pPr>
              <w:pStyle w:val="ConsPlusNormal"/>
              <w:ind w:right="85" w:hanging="0"/>
              <w:rPr/>
            </w:pPr>
            <w:r>
              <w:rPr>
                <w:rStyle w:val="Style13"/>
                <w:rFonts w:cs="Times New Roman" w:ascii="Liberation Serif" w:hAnsi="Liberation Serif"/>
                <w:color w:val="1A171B"/>
                <w:sz w:val="24"/>
                <w:szCs w:val="24"/>
                <w:highlight w:val="white"/>
              </w:rPr>
              <w:t xml:space="preserve">(сумма затрат </w:t>
            </w:r>
            <w:r>
              <w:rPr>
                <w:rStyle w:val="Style13"/>
                <w:rFonts w:cs="Times New Roman" w:ascii="Liberation Serif" w:hAnsi="Liberation Serif"/>
                <w:sz w:val="24"/>
                <w:szCs w:val="24"/>
              </w:rPr>
              <w:t>260 тыс. руб.)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При наличии финансирования</w:t>
            </w:r>
          </w:p>
          <w:p>
            <w:pPr>
              <w:pStyle w:val="Style22"/>
              <w:ind w:right="-72" w:hanging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из бюджета КГО</w:t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Style w:val="Style13"/>
                <w:rFonts w:cs="Times New Roman" w:ascii="Liberation Serif" w:hAnsi="Liberation Serif"/>
                <w:sz w:val="24"/>
                <w:szCs w:val="24"/>
              </w:rPr>
              <w:t>Директор Шевелёва Татьяна Владимировна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</w:tr>
      <w:tr>
        <w:trPr/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>
        <w:trPr/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Style w:val="Style13"/>
                <w:rFonts w:cs="Times New Roman" w:ascii="Liberation Serif" w:hAnsi="Liberation Serif"/>
                <w:sz w:val="24"/>
                <w:szCs w:val="24"/>
                <w:u w:val="single"/>
              </w:rPr>
              <w:t xml:space="preserve">Недостатков не выявлено.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</w:tr>
      <w:tr>
        <w:trPr/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V. Удовлетворенность условиями оказания услуг</w:t>
            </w:r>
          </w:p>
        </w:tc>
      </w:tr>
      <w:tr>
        <w:trPr/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Style w:val="Style13"/>
                <w:rFonts w:cs="Times New Roman" w:ascii="Liberation Serif" w:hAnsi="Liberation Serif"/>
                <w:sz w:val="24"/>
                <w:szCs w:val="24"/>
                <w:u w:val="single"/>
              </w:rPr>
              <w:t xml:space="preserve">Недостатков не выявлено.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</w:tr>
    </w:tbl>
    <w:p>
      <w:pPr>
        <w:pStyle w:val="Style22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708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2">
    <w:name w:val="Heading 2"/>
    <w:basedOn w:val="Style17"/>
    <w:qFormat/>
    <w:pPr>
      <w:widowControl w:val="false"/>
      <w:numPr>
        <w:ilvl w:val="1"/>
        <w:numId w:val="1"/>
      </w:numPr>
      <w:suppressAutoHyphens w:val="false"/>
      <w:bidi w:val="0"/>
      <w:spacing w:before="100" w:after="100"/>
      <w:jc w:val="left"/>
      <w:textAlignment w:val="auto"/>
      <w:outlineLvl w:val="1"/>
    </w:pPr>
    <w:rPr>
      <w:rFonts w:ascii="Calibri" w:hAnsi="Calibri" w:eastAsia="Calibri" w:cs="Times New Roman"/>
      <w:bCs/>
      <w:color w:val="auto"/>
      <w:kern w:val="0"/>
      <w:sz w:val="22"/>
      <w:szCs w:val="36"/>
      <w:lang w:val="ru-RU" w:eastAsia="en-US" w:bidi="ar-SA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basedOn w:val="Style13"/>
    <w:qFormat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5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Ниж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1">
    <w:name w:val="Заголовок 2 Знак"/>
    <w:basedOn w:val="Style13"/>
    <w:qFormat/>
    <w:rPr>
      <w:rFonts w:ascii="Times New Roman" w:hAnsi="Times New Roman" w:eastAsia="Times New Roman"/>
      <w:bCs/>
      <w:szCs w:val="3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Body Text Indent"/>
    <w:basedOn w:val="Style22"/>
    <w:pPr>
      <w:suppressAutoHyphens w:val="true"/>
      <w:ind w:firstLine="720"/>
      <w:jc w:val="center"/>
      <w:textAlignment w:val="auto"/>
    </w:pPr>
    <w:rPr>
      <w:b/>
      <w:sz w:val="28"/>
    </w:rPr>
  </w:style>
  <w:style w:type="paragraph" w:styleId="Style24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false"/>
      <w:overflowPunct w:val="true"/>
      <w:bidi w:val="0"/>
      <w:snapToGrid w:val="true"/>
      <w:spacing w:lineRule="auto" w:line="240" w:before="0" w:after="0"/>
      <w:jc w:val="left"/>
      <w:textAlignment w:val="auto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shd w:val="clear" w:fill="auto"/>
      <w:suppressAutoHyphens w:val="false"/>
      <w:overflowPunct w:val="true"/>
      <w:bidi w:val="0"/>
      <w:snapToGrid w:val="true"/>
      <w:spacing w:lineRule="auto" w:line="240" w:before="0" w:after="0"/>
      <w:jc w:val="left"/>
      <w:textAlignment w:val="auto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LibreOffice/6.1.4.2$Windows_X86_64 LibreOffice_project/9d0f32d1f0b509096fd65e0d4bec26ddd1938fd3</Application>
  <Pages>3</Pages>
  <Words>352</Words>
  <Characters>2613</Characters>
  <CharactersWithSpaces>2940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2019-05-17T03:28:00Z</dcterms:created>
  <dc:creator>user</dc:creator>
  <dc:description/>
  <dc:language>ru-RU</dc:language>
  <cp:lastModifiedBy/>
  <cp:lastPrinted>2019-05-17T15:05:57Z</cp:lastPrinted>
  <dcterms:modified xsi:type="dcterms:W3CDTF">2019-05-17T15:06:16Z</dcterms:modified>
  <cp:revision>6</cp:revision>
  <dc:subject/>
  <dc:title/>
</cp:coreProperties>
</file>